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33" w:rsidRDefault="006F5633" w:rsidP="006F56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633">
        <w:rPr>
          <w:rFonts w:ascii="Times New Roman" w:hAnsi="Times New Roman" w:cs="Times New Roman"/>
          <w:b/>
          <w:sz w:val="32"/>
          <w:szCs w:val="32"/>
        </w:rPr>
        <w:t>РЕЕСТР ЗАЯВЛЕНИЙ О ПРЕДОСТАВЛЕНИИ ДОСТУПА К ОБЪЕКТАМ ИНФРАСТРУКТУРЫ</w:t>
      </w:r>
      <w:r w:rsidR="00AB03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58F8" w:rsidRPr="00EA58F8" w:rsidRDefault="00EA58F8" w:rsidP="006F5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568"/>
        <w:gridCol w:w="1843"/>
        <w:gridCol w:w="1153"/>
        <w:gridCol w:w="3099"/>
        <w:gridCol w:w="3402"/>
        <w:gridCol w:w="2418"/>
        <w:gridCol w:w="2827"/>
      </w:tblGrid>
      <w:tr w:rsidR="0084698B" w:rsidRPr="00047F37" w:rsidTr="0084698B">
        <w:tc>
          <w:tcPr>
            <w:tcW w:w="56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EA58F8" w:rsidRPr="00047F37" w:rsidRDefault="00EA58F8" w:rsidP="00EA58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153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</w:p>
        </w:tc>
        <w:tc>
          <w:tcPr>
            <w:tcW w:w="3099" w:type="dxa"/>
          </w:tcPr>
          <w:p w:rsidR="0084698B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</w:t>
            </w:r>
          </w:p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ОПФ заявителя</w:t>
            </w:r>
          </w:p>
        </w:tc>
        <w:tc>
          <w:tcPr>
            <w:tcW w:w="3402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объекта инфраструктуры </w:t>
            </w:r>
          </w:p>
        </w:tc>
        <w:tc>
          <w:tcPr>
            <w:tcW w:w="241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>Срок начала использования объекта инфраструктуры</w:t>
            </w:r>
          </w:p>
        </w:tc>
        <w:tc>
          <w:tcPr>
            <w:tcW w:w="2827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37">
              <w:rPr>
                <w:rFonts w:ascii="Times New Roman" w:hAnsi="Times New Roman" w:cs="Times New Roman"/>
                <w:b/>
                <w:sz w:val="20"/>
                <w:szCs w:val="20"/>
              </w:rPr>
              <w:t>Планы по задействованию объекта инфраструктуры</w:t>
            </w:r>
          </w:p>
        </w:tc>
      </w:tr>
      <w:tr w:rsidR="0084698B" w:rsidRPr="00047F37" w:rsidTr="0084698B">
        <w:tc>
          <w:tcPr>
            <w:tcW w:w="568" w:type="dxa"/>
          </w:tcPr>
          <w:p w:rsidR="00EA58F8" w:rsidRPr="0084698B" w:rsidRDefault="00047F37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EA58F8" w:rsidRPr="0084698B" w:rsidRDefault="00047F37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1153" w:type="dxa"/>
          </w:tcPr>
          <w:p w:rsidR="00EA58F8" w:rsidRPr="0084698B" w:rsidRDefault="00047F37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9" w:type="dxa"/>
          </w:tcPr>
          <w:p w:rsidR="0084698B" w:rsidRDefault="0084698B" w:rsidP="008469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«Единство»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58F8" w:rsidRPr="0084698B" w:rsidRDefault="0084698B" w:rsidP="008469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ОПФ - хозяйственное общество</w:t>
            </w:r>
          </w:p>
        </w:tc>
        <w:tc>
          <w:tcPr>
            <w:tcW w:w="3402" w:type="dxa"/>
          </w:tcPr>
          <w:p w:rsidR="0084698B" w:rsidRPr="0084698B" w:rsidRDefault="0084698B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 xml:space="preserve">Тоннель </w:t>
            </w:r>
          </w:p>
          <w:p w:rsidR="00EA58F8" w:rsidRPr="0084698B" w:rsidRDefault="0084698B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>(коллектор коммуникационный)</w:t>
            </w:r>
          </w:p>
        </w:tc>
        <w:tc>
          <w:tcPr>
            <w:tcW w:w="2418" w:type="dxa"/>
          </w:tcPr>
          <w:p w:rsidR="00EA58F8" w:rsidRPr="00E92242" w:rsidRDefault="000170AC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16.07.2020</w:t>
            </w:r>
            <w:r w:rsidR="00E92242" w:rsidRPr="00E92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7" w:type="dxa"/>
          </w:tcPr>
          <w:p w:rsidR="00EA58F8" w:rsidRPr="006322EE" w:rsidRDefault="006322EE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E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оптоволоконного кабеля </w:t>
            </w:r>
          </w:p>
        </w:tc>
      </w:tr>
      <w:tr w:rsidR="0084698B" w:rsidRPr="00047F37" w:rsidTr="0084698B">
        <w:tc>
          <w:tcPr>
            <w:tcW w:w="568" w:type="dxa"/>
          </w:tcPr>
          <w:p w:rsidR="00EA58F8" w:rsidRPr="000170AC" w:rsidRDefault="000170AC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0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EA58F8" w:rsidRPr="000170AC" w:rsidRDefault="000170AC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0AC">
              <w:rPr>
                <w:rFonts w:ascii="Times New Roman" w:hAnsi="Times New Roman" w:cs="Times New Roman"/>
                <w:sz w:val="20"/>
                <w:szCs w:val="20"/>
              </w:rPr>
              <w:t>14.08.2019</w:t>
            </w:r>
          </w:p>
        </w:tc>
        <w:tc>
          <w:tcPr>
            <w:tcW w:w="1153" w:type="dxa"/>
          </w:tcPr>
          <w:p w:rsidR="00EA58F8" w:rsidRPr="000170AC" w:rsidRDefault="000170AC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9" w:type="dxa"/>
          </w:tcPr>
          <w:p w:rsidR="00EA58F8" w:rsidRPr="000170AC" w:rsidRDefault="000170AC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0AC">
              <w:rPr>
                <w:rFonts w:ascii="Times New Roman" w:hAnsi="Times New Roman" w:cs="Times New Roman"/>
                <w:sz w:val="20"/>
                <w:szCs w:val="20"/>
              </w:rPr>
              <w:t>ПАО «ГМК «Норильский никель»</w:t>
            </w:r>
          </w:p>
        </w:tc>
        <w:tc>
          <w:tcPr>
            <w:tcW w:w="3402" w:type="dxa"/>
          </w:tcPr>
          <w:p w:rsidR="000170AC" w:rsidRPr="0084698B" w:rsidRDefault="000170AC" w:rsidP="000170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 xml:space="preserve">Тоннель </w:t>
            </w:r>
          </w:p>
          <w:p w:rsidR="00EA58F8" w:rsidRPr="00047F37" w:rsidRDefault="000170AC" w:rsidP="000170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98B">
              <w:rPr>
                <w:rFonts w:ascii="Times New Roman" w:hAnsi="Times New Roman" w:cs="Times New Roman"/>
                <w:sz w:val="20"/>
                <w:szCs w:val="20"/>
              </w:rPr>
              <w:t>(коллектор коммуникационный)</w:t>
            </w:r>
          </w:p>
        </w:tc>
        <w:tc>
          <w:tcPr>
            <w:tcW w:w="2418" w:type="dxa"/>
          </w:tcPr>
          <w:p w:rsidR="00EA58F8" w:rsidRPr="000170AC" w:rsidRDefault="000170AC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0AC">
              <w:rPr>
                <w:rFonts w:ascii="Times New Roman" w:hAnsi="Times New Roman" w:cs="Times New Roman"/>
                <w:sz w:val="20"/>
                <w:szCs w:val="20"/>
              </w:rPr>
              <w:t>С 10.03.2020</w:t>
            </w:r>
          </w:p>
        </w:tc>
        <w:tc>
          <w:tcPr>
            <w:tcW w:w="2827" w:type="dxa"/>
          </w:tcPr>
          <w:p w:rsidR="00EA58F8" w:rsidRPr="00047F37" w:rsidRDefault="000170AC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2E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оптоволоконного кабеля</w:t>
            </w:r>
          </w:p>
        </w:tc>
      </w:tr>
      <w:tr w:rsidR="0084698B" w:rsidRPr="00047F37" w:rsidTr="0084698B">
        <w:tc>
          <w:tcPr>
            <w:tcW w:w="568" w:type="dxa"/>
          </w:tcPr>
          <w:p w:rsidR="00EA58F8" w:rsidRPr="00807109" w:rsidRDefault="0080710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:rsidR="00EA58F8" w:rsidRPr="00807109" w:rsidRDefault="0080710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153" w:type="dxa"/>
          </w:tcPr>
          <w:p w:rsidR="00EA58F8" w:rsidRPr="00807109" w:rsidRDefault="0024732D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9" w:type="dxa"/>
          </w:tcPr>
          <w:p w:rsidR="00EA58F8" w:rsidRPr="00807109" w:rsidRDefault="00807109" w:rsidP="008071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</w:rPr>
              <w:t>ПАО «ВымпелКом»</w:t>
            </w:r>
          </w:p>
        </w:tc>
        <w:tc>
          <w:tcPr>
            <w:tcW w:w="3402" w:type="dxa"/>
          </w:tcPr>
          <w:p w:rsidR="00EA58F8" w:rsidRPr="00807109" w:rsidRDefault="0080710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</w:rPr>
              <w:t xml:space="preserve">Тоннель </w:t>
            </w:r>
          </w:p>
          <w:p w:rsidR="00807109" w:rsidRPr="00807109" w:rsidRDefault="0080710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</w:rPr>
              <w:t>(коллектор коммуникационный)</w:t>
            </w:r>
          </w:p>
        </w:tc>
        <w:tc>
          <w:tcPr>
            <w:tcW w:w="2418" w:type="dxa"/>
          </w:tcPr>
          <w:p w:rsidR="00EA58F8" w:rsidRPr="00807109" w:rsidRDefault="0080710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</w:rPr>
              <w:t>С 01.10.2022</w:t>
            </w:r>
          </w:p>
        </w:tc>
        <w:tc>
          <w:tcPr>
            <w:tcW w:w="2827" w:type="dxa"/>
          </w:tcPr>
          <w:p w:rsidR="00EA58F8" w:rsidRPr="00047F37" w:rsidRDefault="00807109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2E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оптоволоконного кабеля</w:t>
            </w:r>
          </w:p>
        </w:tc>
      </w:tr>
      <w:tr w:rsidR="0084698B" w:rsidRPr="00047F37" w:rsidTr="0084698B">
        <w:tc>
          <w:tcPr>
            <w:tcW w:w="568" w:type="dxa"/>
          </w:tcPr>
          <w:p w:rsidR="00EA58F8" w:rsidRPr="00D151C9" w:rsidRDefault="00D151C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EA58F8" w:rsidRPr="00D151C9" w:rsidRDefault="00D151C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9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53" w:type="dxa"/>
          </w:tcPr>
          <w:p w:rsidR="00EA58F8" w:rsidRPr="00D151C9" w:rsidRDefault="00D151C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9" w:type="dxa"/>
          </w:tcPr>
          <w:p w:rsidR="00EA58F8" w:rsidRPr="00D151C9" w:rsidRDefault="00D151C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151C9">
              <w:rPr>
                <w:rFonts w:ascii="Times New Roman" w:hAnsi="Times New Roman" w:cs="Times New Roman"/>
                <w:sz w:val="20"/>
                <w:szCs w:val="20"/>
              </w:rPr>
              <w:t>Айтерика</w:t>
            </w:r>
            <w:proofErr w:type="spellEnd"/>
            <w:r w:rsidRPr="00D151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151C9" w:rsidRPr="00807109" w:rsidRDefault="00D151C9" w:rsidP="00D151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</w:rPr>
              <w:t xml:space="preserve">Тоннель </w:t>
            </w:r>
          </w:p>
          <w:p w:rsidR="00EA58F8" w:rsidRPr="00047F37" w:rsidRDefault="00D151C9" w:rsidP="00D151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109">
              <w:rPr>
                <w:rFonts w:ascii="Times New Roman" w:hAnsi="Times New Roman" w:cs="Times New Roman"/>
                <w:sz w:val="20"/>
                <w:szCs w:val="20"/>
              </w:rPr>
              <w:t>(коллектор коммуникационный)</w:t>
            </w:r>
          </w:p>
        </w:tc>
        <w:tc>
          <w:tcPr>
            <w:tcW w:w="2418" w:type="dxa"/>
          </w:tcPr>
          <w:p w:rsidR="00EA58F8" w:rsidRPr="002A4693" w:rsidRDefault="002A4693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93">
              <w:rPr>
                <w:rFonts w:ascii="Times New Roman" w:hAnsi="Times New Roman" w:cs="Times New Roman"/>
                <w:sz w:val="20"/>
                <w:szCs w:val="20"/>
              </w:rPr>
              <w:t>С 01.01.2024</w:t>
            </w:r>
          </w:p>
        </w:tc>
        <w:tc>
          <w:tcPr>
            <w:tcW w:w="2827" w:type="dxa"/>
          </w:tcPr>
          <w:p w:rsidR="00EA58F8" w:rsidRPr="00D151C9" w:rsidRDefault="00D151C9" w:rsidP="006F5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9">
              <w:rPr>
                <w:rFonts w:ascii="Times New Roman" w:hAnsi="Times New Roman" w:cs="Times New Roman"/>
                <w:sz w:val="20"/>
                <w:szCs w:val="20"/>
              </w:rPr>
              <w:t>Кабельные линии связи</w:t>
            </w:r>
          </w:p>
        </w:tc>
      </w:tr>
      <w:tr w:rsidR="0084698B" w:rsidRPr="00047F37" w:rsidTr="0084698B">
        <w:tc>
          <w:tcPr>
            <w:tcW w:w="56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98B" w:rsidRPr="00047F37" w:rsidTr="0084698B">
        <w:tc>
          <w:tcPr>
            <w:tcW w:w="56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98B" w:rsidRPr="00047F37" w:rsidTr="0084698B">
        <w:tc>
          <w:tcPr>
            <w:tcW w:w="56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EA58F8" w:rsidRPr="00047F37" w:rsidRDefault="00EA58F8" w:rsidP="006F5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58F8" w:rsidRPr="00047F37" w:rsidRDefault="00EA58F8" w:rsidP="006F563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EA58F8" w:rsidRPr="00047F37" w:rsidSect="006F56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D1"/>
    <w:rsid w:val="000001D1"/>
    <w:rsid w:val="000170AC"/>
    <w:rsid w:val="00047F37"/>
    <w:rsid w:val="0019535E"/>
    <w:rsid w:val="0024732D"/>
    <w:rsid w:val="002A4693"/>
    <w:rsid w:val="00354133"/>
    <w:rsid w:val="006322EE"/>
    <w:rsid w:val="006F5633"/>
    <w:rsid w:val="00807109"/>
    <w:rsid w:val="0084698B"/>
    <w:rsid w:val="009A597D"/>
    <w:rsid w:val="00AB0369"/>
    <w:rsid w:val="00D151C9"/>
    <w:rsid w:val="00E45964"/>
    <w:rsid w:val="00E92242"/>
    <w:rsid w:val="00E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A13C"/>
  <w15:docId w15:val="{3C9E30CA-17D4-4547-880D-C2679B9D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633"/>
    <w:pPr>
      <w:spacing w:after="0" w:line="240" w:lineRule="auto"/>
    </w:pPr>
  </w:style>
  <w:style w:type="table" w:styleId="a4">
    <w:name w:val="Table Grid"/>
    <w:basedOn w:val="a1"/>
    <w:uiPriority w:val="39"/>
    <w:rsid w:val="00EA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"КОС"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Серебрякова Татьяна Павловна</dc:creator>
  <cp:lastModifiedBy>Василенко Алина Евгеньевна</cp:lastModifiedBy>
  <cp:revision>2</cp:revision>
  <dcterms:created xsi:type="dcterms:W3CDTF">2023-12-26T04:55:00Z</dcterms:created>
  <dcterms:modified xsi:type="dcterms:W3CDTF">2023-12-26T04:55:00Z</dcterms:modified>
</cp:coreProperties>
</file>